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F826A" w14:textId="03518DFF" w:rsidR="00CF7B57" w:rsidRPr="002A353D" w:rsidRDefault="00CF7B57" w:rsidP="002A353D">
      <w:pPr>
        <w:rPr>
          <w:rFonts w:asciiTheme="minorHAnsi" w:hAnsiTheme="minorHAnsi" w:cstheme="minorHAnsi"/>
          <w:bCs/>
          <w:color w:val="002060"/>
          <w:sz w:val="22"/>
          <w:szCs w:val="22"/>
        </w:rPr>
      </w:pPr>
      <w:bookmarkStart w:id="0" w:name="_GoBack"/>
      <w:bookmarkEnd w:id="0"/>
      <w:r w:rsidRPr="00965184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ANEXA </w:t>
      </w:r>
      <w:r w:rsidR="00775A15" w:rsidRPr="00965184">
        <w:rPr>
          <w:rFonts w:asciiTheme="minorHAnsi" w:hAnsiTheme="minorHAnsi" w:cstheme="minorHAnsi"/>
          <w:bCs/>
          <w:color w:val="002060"/>
          <w:sz w:val="22"/>
          <w:szCs w:val="22"/>
        </w:rPr>
        <w:t>9</w:t>
      </w:r>
    </w:p>
    <w:p w14:paraId="6F17CBF1" w14:textId="77777777" w:rsidR="00107791" w:rsidRPr="002A353D" w:rsidRDefault="00107791" w:rsidP="002A353D">
      <w:pPr>
        <w:rPr>
          <w:rFonts w:asciiTheme="minorHAnsi" w:hAnsiTheme="minorHAnsi" w:cstheme="minorHAnsi"/>
          <w:bCs/>
          <w:color w:val="002060"/>
          <w:sz w:val="22"/>
          <w:szCs w:val="22"/>
        </w:rPr>
      </w:pPr>
    </w:p>
    <w:p w14:paraId="7BFFAE7A" w14:textId="77777777" w:rsidR="00C914FB" w:rsidRPr="002A353D" w:rsidRDefault="00C914FB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14:paraId="717A7F37" w14:textId="5B5F8F0C" w:rsidR="002D445E" w:rsidRPr="002A353D" w:rsidRDefault="008D5687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DECLARAŢIE</w:t>
      </w:r>
    </w:p>
    <w:p w14:paraId="036F6635" w14:textId="6F695044" w:rsidR="002D445E" w:rsidRPr="002A353D" w:rsidRDefault="008D5687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A353D" w:rsidRDefault="008D5687" w:rsidP="002A353D">
      <w:pPr>
        <w:jc w:val="center"/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>operațiunii</w:t>
      </w: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>finanțare</w:t>
      </w:r>
      <w:r w:rsidRPr="002A353D"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43E2CA96" w:rsidR="002D445E" w:rsidRPr="002A353D" w:rsidRDefault="002D445E" w:rsidP="002A353D">
      <w:pPr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</w:p>
    <w:p w14:paraId="6E82B548" w14:textId="77777777" w:rsidR="00107791" w:rsidRPr="002A353D" w:rsidRDefault="00107791" w:rsidP="002A353D">
      <w:pPr>
        <w:rPr>
          <w:rFonts w:asciiTheme="minorHAnsi" w:hAnsiTheme="minorHAnsi" w:cstheme="minorHAnsi"/>
          <w:b/>
          <w:color w:val="002060"/>
          <w:sz w:val="22"/>
          <w:szCs w:val="22"/>
          <w:lang w:eastAsia="ro-RO"/>
        </w:rPr>
      </w:pPr>
    </w:p>
    <w:p w14:paraId="7289AAE2" w14:textId="5703B27A" w:rsidR="002D445E" w:rsidRPr="002A353D" w:rsidRDefault="008D5687" w:rsidP="002A353D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DATE DE IDENTIFICARE A PERSOANEI JURIDICE</w:t>
      </w:r>
    </w:p>
    <w:p w14:paraId="266D8D33" w14:textId="77777777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A353D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A353D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A353D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A353D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A353D" w:rsidRDefault="00A24C90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A353D" w:rsidRDefault="008D5687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A353D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A353D" w:rsidRDefault="002D445E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4B0EF1F6" w14:textId="77777777" w:rsidR="00C914FB" w:rsidRPr="002A353D" w:rsidRDefault="00C914FB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27B55E7C" w14:textId="27716E5D" w:rsidR="002D445E" w:rsidRPr="002A353D" w:rsidRDefault="008D5687" w:rsidP="002A353D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2"/>
          <w:szCs w:val="22"/>
        </w:rPr>
      </w:pP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DATE DE IDENTIFICARE A OPERA</w:t>
      </w:r>
      <w:r w:rsidR="00821D41" w:rsidRPr="002A353D">
        <w:rPr>
          <w:rFonts w:asciiTheme="minorHAnsi" w:hAnsiTheme="minorHAnsi" w:cstheme="minorHAnsi"/>
          <w:b/>
          <w:color w:val="002060"/>
          <w:sz w:val="22"/>
          <w:szCs w:val="22"/>
        </w:rPr>
        <w:t>Ț</w:t>
      </w:r>
      <w:r w:rsidRPr="002A353D">
        <w:rPr>
          <w:rFonts w:asciiTheme="minorHAnsi" w:hAnsiTheme="minorHAnsi" w:cstheme="minorHAnsi"/>
          <w:b/>
          <w:color w:val="002060"/>
          <w:sz w:val="22"/>
          <w:szCs w:val="22"/>
        </w:rPr>
        <w:t>IUNII</w:t>
      </w:r>
    </w:p>
    <w:p w14:paraId="73F68AB1" w14:textId="77777777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A353D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A353D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573182F1" w:rsidR="002D445E" w:rsidRPr="002A353D" w:rsidRDefault="00107791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[Titlul proiectului]</w:t>
                  </w:r>
                </w:p>
              </w:tc>
            </w:tr>
          </w:tbl>
          <w:p w14:paraId="3389944A" w14:textId="4870090F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A353D" w:rsidRDefault="008A3F7D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Arial Narrow" w:hAnsiTheme="minorHAnsi" w:cstheme="minorHAnsi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A353D" w:rsidRDefault="008A3F7D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SimSun" w:hAnsiTheme="minorHAnsi" w:cstheme="minorHAnsi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A353D"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A353D" w:rsidRDefault="008A3F7D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A353D" w:rsidRDefault="009953BC" w:rsidP="002A353D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</w:pPr>
            <w:r w:rsidRPr="002A353D"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Arial Narrow" w:hAnsiTheme="minorHAnsi" w:cstheme="minorHAnsi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A353D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54D806B0" w:rsidR="002D445E" w:rsidRPr="002A353D" w:rsidRDefault="009953BC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A353D">
                    <w:rPr>
                      <w:rFonts w:asciiTheme="minorHAnsi" w:eastAsia="Arial Narrow" w:hAnsiTheme="minorHAnsi" w:cstheme="minorHAnsi"/>
                      <w:color w:val="002060"/>
                      <w:sz w:val="22"/>
                      <w:szCs w:val="22"/>
                    </w:rPr>
                    <w:t xml:space="preserve">Reforma </w:t>
                  </w:r>
                  <w:r w:rsidR="00107791"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[nr. descriere]</w:t>
                  </w:r>
                </w:p>
              </w:tc>
            </w:tr>
          </w:tbl>
          <w:p w14:paraId="3B88C831" w14:textId="77777777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A353D" w:rsidRDefault="009953BC" w:rsidP="002A353D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</w:pPr>
            <w:r w:rsidRPr="002A353D">
              <w:rPr>
                <w:rFonts w:asciiTheme="minorHAnsi" w:eastAsia="Arial Narrow" w:hAnsiTheme="minorHAnsi" w:cstheme="minorHAnsi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A353D" w14:paraId="61F17142" w14:textId="77777777" w:rsidTr="009953BC">
              <w:tc>
                <w:tcPr>
                  <w:tcW w:w="9955" w:type="dxa"/>
                </w:tcPr>
                <w:p w14:paraId="5E9053F3" w14:textId="4F0DD8C1" w:rsidR="009953BC" w:rsidRPr="002A353D" w:rsidRDefault="00107791" w:rsidP="002A353D">
                  <w:pPr>
                    <w:widowControl w:val="0"/>
                    <w:shd w:val="clear" w:color="auto" w:fill="FFFFFF" w:themeFill="background1"/>
                    <w:suppressAutoHyphens w:val="0"/>
                    <w:autoSpaceDN/>
                    <w:jc w:val="both"/>
                    <w:textAlignment w:val="auto"/>
                    <w:rPr>
                      <w:rFonts w:asciiTheme="minorHAnsi" w:eastAsia="Arial Narrow" w:hAnsiTheme="minorHAnsi" w:cstheme="min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2A353D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[nr. descriere]</w:t>
                  </w:r>
                </w:p>
              </w:tc>
            </w:tr>
          </w:tbl>
          <w:p w14:paraId="3C491BB6" w14:textId="77777777" w:rsidR="009953BC" w:rsidRPr="002A353D" w:rsidRDefault="009953BC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A353D"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A353D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A353D" w:rsidRDefault="00C914FB" w:rsidP="002A353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7EF7DA0D" w:rsidR="002D445E" w:rsidRPr="002A353D" w:rsidRDefault="002D445E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05752E85" w14:textId="77777777" w:rsidR="00107791" w:rsidRPr="002A353D" w:rsidRDefault="00107791" w:rsidP="002A353D">
      <w:pPr>
        <w:jc w:val="both"/>
        <w:rPr>
          <w:rFonts w:asciiTheme="minorHAnsi" w:hAnsiTheme="minorHAnsi" w:cstheme="minorHAnsi"/>
          <w:color w:val="002060"/>
          <w:sz w:val="22"/>
          <w:szCs w:val="22"/>
        </w:rPr>
      </w:pPr>
    </w:p>
    <w:p w14:paraId="37FCA907" w14:textId="698FD8F6" w:rsidR="002D445E" w:rsidRPr="002A353D" w:rsidRDefault="00C914FB" w:rsidP="002A353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, solicitant de </w:t>
      </w:r>
      <w:r w:rsidR="00A24C9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finanțare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pentru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proiectul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A24C9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menționat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mai sus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 în conformitate cu prevederile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și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completările ulterioare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 art. 316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A353D" w:rsidRDefault="008D5687" w:rsidP="002A353D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[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 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Pr="002A353D" w:rsidRDefault="008D5687" w:rsidP="002A353D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[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 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] persoană înregistrată în scopuri de TVA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.</w:t>
      </w:r>
    </w:p>
    <w:p w14:paraId="6052086D" w14:textId="7B86594A" w:rsidR="002B69D1" w:rsidRPr="002A353D" w:rsidRDefault="002B69D1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6C1C55D4" w14:textId="77777777" w:rsidR="00107791" w:rsidRPr="002A353D" w:rsidRDefault="00107791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62842901" w14:textId="446CF2AE" w:rsidR="002D445E" w:rsidRPr="002A353D" w:rsidRDefault="008D5687" w:rsidP="002A353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2B69D1" w:rsidRPr="002A353D">
        <w:rPr>
          <w:rFonts w:asciiTheme="minorHAnsi" w:hAnsiTheme="minorHAnsi" w:cstheme="minorHAnsi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, solicitant de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finanțare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pentru </w:t>
      </w:r>
      <w:r w:rsidR="002B69D1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proiectul mai sus menționat,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Codului fiscal, declar că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,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pentru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achizițiile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legislației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naționale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în domeniul fiscal </w:t>
      </w:r>
      <w:r w:rsidR="00963ED0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și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A353D" w:rsidRDefault="002D445E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A353D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A353D" w:rsidRDefault="008D5687" w:rsidP="002A353D">
            <w:pPr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A353D" w:rsidRDefault="008D5687" w:rsidP="002A353D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A353D" w:rsidRDefault="008D5687" w:rsidP="002A353D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A353D" w:rsidRDefault="008D5687" w:rsidP="002A353D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</w:pP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 w:rsidRPr="002A353D">
              <w:rPr>
                <w:rStyle w:val="FootnoteReference"/>
                <w:rFonts w:asciiTheme="minorHAnsi" w:hAnsiTheme="minorHAnsi" w:cstheme="minorHAnsi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2A353D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A353D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A353D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A353D" w:rsidRDefault="002D445E" w:rsidP="002A353D">
            <w:p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56B08E6F" w14:textId="77777777" w:rsidR="00107791" w:rsidRPr="002A353D" w:rsidRDefault="00107791" w:rsidP="002A353D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</w:p>
    <w:p w14:paraId="1409834D" w14:textId="7A91FAA6" w:rsidR="00B529AF" w:rsidRPr="002A353D" w:rsidRDefault="008D5687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Numele </w:t>
      </w:r>
      <w:r w:rsidR="00B529AF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și</w:t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 xml:space="preserve"> prenumele</w:t>
      </w:r>
      <w:r w:rsidR="00B529AF" w:rsidRPr="002A353D">
        <w:rPr>
          <w:rStyle w:val="FootnoteReference"/>
          <w:rFonts w:asciiTheme="minorHAnsi" w:hAnsiTheme="minorHAnsi" w:cstheme="minorHAnsi"/>
          <w:color w:val="002060"/>
          <w:sz w:val="22"/>
          <w:szCs w:val="22"/>
          <w:lang w:val="ro-RO"/>
        </w:rPr>
        <w:footnoteReference w:id="2"/>
      </w: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197DCA49" w14:textId="77777777" w:rsidTr="00B529AF">
        <w:tc>
          <w:tcPr>
            <w:tcW w:w="4675" w:type="dxa"/>
          </w:tcPr>
          <w:p w14:paraId="0B962107" w14:textId="77777777" w:rsidR="00B529AF" w:rsidRPr="002A353D" w:rsidRDefault="00B529AF" w:rsidP="002A353D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A353D" w:rsidRDefault="002D445E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2A353D" w:rsidRDefault="00B529AF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Funcția</w:t>
      </w:r>
      <w:r w:rsidR="008D5687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27B93011" w14:textId="77777777" w:rsidTr="00B529AF">
        <w:tc>
          <w:tcPr>
            <w:tcW w:w="4675" w:type="dxa"/>
          </w:tcPr>
          <w:p w14:paraId="5FB46CA7" w14:textId="77777777" w:rsidR="00B529AF" w:rsidRPr="002A353D" w:rsidRDefault="00B529AF" w:rsidP="002A353D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Pr="002A353D" w:rsidRDefault="00B529AF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2A353D" w:rsidRDefault="008D5687" w:rsidP="002A353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Semnătura</w:t>
      </w:r>
      <w:r w:rsidR="00B529AF" w:rsidRPr="002A353D">
        <w:rPr>
          <w:rFonts w:asciiTheme="minorHAnsi" w:hAnsiTheme="minorHAnsi" w:cstheme="minorHAns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Pr="002A353D" w:rsidRDefault="00B529AF" w:rsidP="002A353D">
            <w:pPr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Pr="002A353D" w:rsidRDefault="002D445E" w:rsidP="002A353D">
      <w:pPr>
        <w:rPr>
          <w:rFonts w:asciiTheme="minorHAnsi" w:eastAsia="Times New Roman" w:hAnsiTheme="minorHAnsi" w:cstheme="minorHAnsi"/>
          <w:color w:val="002060"/>
          <w:sz w:val="22"/>
          <w:szCs w:val="22"/>
        </w:rPr>
      </w:pPr>
    </w:p>
    <w:p w14:paraId="47DC2A95" w14:textId="15653F24" w:rsidR="00B529AF" w:rsidRPr="002A353D" w:rsidRDefault="00B529AF" w:rsidP="002A353D">
      <w:pPr>
        <w:rPr>
          <w:rFonts w:asciiTheme="minorHAnsi" w:eastAsia="Times New Roman" w:hAnsiTheme="minorHAnsi" w:cstheme="minorHAnsi"/>
          <w:color w:val="002060"/>
          <w:sz w:val="22"/>
          <w:szCs w:val="22"/>
        </w:rPr>
      </w:pPr>
      <w:r w:rsidRPr="002A353D">
        <w:rPr>
          <w:rFonts w:asciiTheme="minorHAnsi" w:eastAsia="Times New Roman" w:hAnsiTheme="minorHAnsi" w:cstheme="minorHAnsi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2A353D" w14:paraId="62ED83F6" w14:textId="77777777" w:rsidTr="00B529AF">
        <w:tc>
          <w:tcPr>
            <w:tcW w:w="4675" w:type="dxa"/>
          </w:tcPr>
          <w:p w14:paraId="465917A9" w14:textId="77777777" w:rsidR="00B529AF" w:rsidRPr="002A353D" w:rsidRDefault="00B529AF" w:rsidP="002A353D">
            <w:pPr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A353D" w:rsidRDefault="002D445E" w:rsidP="002A353D">
      <w:pPr>
        <w:rPr>
          <w:rFonts w:asciiTheme="minorHAnsi" w:hAnsiTheme="minorHAnsi" w:cstheme="minorHAnsi"/>
          <w:color w:val="002060"/>
          <w:sz w:val="22"/>
          <w:szCs w:val="22"/>
        </w:rPr>
      </w:pPr>
    </w:p>
    <w:sectPr w:rsidR="002D445E" w:rsidRPr="002A353D" w:rsidSect="00107791">
      <w:headerReference w:type="default" r:id="rId8"/>
      <w:footerReference w:type="default" r:id="rId9"/>
      <w:pgSz w:w="12240" w:h="15840"/>
      <w:pgMar w:top="360" w:right="1440" w:bottom="810" w:left="1440" w:header="1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85AD0" w14:textId="77777777" w:rsidR="003C6606" w:rsidRDefault="003C6606">
      <w:r>
        <w:separator/>
      </w:r>
    </w:p>
  </w:endnote>
  <w:endnote w:type="continuationSeparator" w:id="0">
    <w:p w14:paraId="5EE34D37" w14:textId="77777777" w:rsidR="003C6606" w:rsidRDefault="003C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6844075B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48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A701F" w14:textId="77777777" w:rsidR="003C6606" w:rsidRDefault="003C6606">
      <w:r>
        <w:rPr>
          <w:color w:val="000000"/>
        </w:rPr>
        <w:separator/>
      </w:r>
    </w:p>
  </w:footnote>
  <w:footnote w:type="continuationSeparator" w:id="0">
    <w:p w14:paraId="5F74C923" w14:textId="77777777" w:rsidR="003C6606" w:rsidRDefault="003C6606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00892" w14:textId="3DE517F6" w:rsidR="00107791" w:rsidRDefault="00107791">
    <w:pPr>
      <w:pStyle w:val="Header"/>
    </w:pPr>
    <w:r w:rsidRPr="002B69D1">
      <w:rPr>
        <w:rFonts w:ascii="Arial Narrow" w:hAnsi="Arial Narrow" w:cs="Arial"/>
        <w:b/>
        <w:noProof/>
        <w:color w:val="002060"/>
        <w:sz w:val="22"/>
        <w:szCs w:val="22"/>
        <w:lang w:val="en-US"/>
      </w:rPr>
      <w:drawing>
        <wp:inline distT="0" distB="0" distL="0" distR="0" wp14:anchorId="18D505C5" wp14:editId="4EE9DC63">
          <wp:extent cx="5943600" cy="700965"/>
          <wp:effectExtent l="0" t="0" r="0" b="444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2062F"/>
    <w:multiLevelType w:val="hybridMultilevel"/>
    <w:tmpl w:val="EB50E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96292"/>
    <w:multiLevelType w:val="hybridMultilevel"/>
    <w:tmpl w:val="C0CCD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5E"/>
    <w:rsid w:val="000470C4"/>
    <w:rsid w:val="000D3755"/>
    <w:rsid w:val="000F40E4"/>
    <w:rsid w:val="00107791"/>
    <w:rsid w:val="00282CC8"/>
    <w:rsid w:val="002A353D"/>
    <w:rsid w:val="002B69D1"/>
    <w:rsid w:val="002B702D"/>
    <w:rsid w:val="002D445E"/>
    <w:rsid w:val="002E5A7C"/>
    <w:rsid w:val="00334D42"/>
    <w:rsid w:val="003B6B7D"/>
    <w:rsid w:val="003C6606"/>
    <w:rsid w:val="00477F31"/>
    <w:rsid w:val="004F25A0"/>
    <w:rsid w:val="005F153B"/>
    <w:rsid w:val="0063610B"/>
    <w:rsid w:val="006D617D"/>
    <w:rsid w:val="00772D25"/>
    <w:rsid w:val="00775A15"/>
    <w:rsid w:val="007A7D03"/>
    <w:rsid w:val="007E5AE3"/>
    <w:rsid w:val="00821D41"/>
    <w:rsid w:val="00825649"/>
    <w:rsid w:val="008A2885"/>
    <w:rsid w:val="008A3F7D"/>
    <w:rsid w:val="008D5687"/>
    <w:rsid w:val="00944859"/>
    <w:rsid w:val="009455BD"/>
    <w:rsid w:val="00963ED0"/>
    <w:rsid w:val="00965184"/>
    <w:rsid w:val="009953BC"/>
    <w:rsid w:val="0099635A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0560C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qFormat/>
    <w:locked/>
    <w:rsid w:val="005F153B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84"/>
    <w:rPr>
      <w:rFonts w:ascii="Segoe UI" w:eastAsia="MS Mincho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EA217-CAF5-4863-8AD1-C919A067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Andreea Nadolu</cp:lastModifiedBy>
  <cp:revision>2</cp:revision>
  <cp:lastPrinted>2023-04-27T12:21:00Z</cp:lastPrinted>
  <dcterms:created xsi:type="dcterms:W3CDTF">2023-05-03T15:16:00Z</dcterms:created>
  <dcterms:modified xsi:type="dcterms:W3CDTF">2023-05-03T15:16:00Z</dcterms:modified>
</cp:coreProperties>
</file>